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40B" w14:textId="75B295D3" w:rsidR="00A44692" w:rsidRPr="00A44692" w:rsidRDefault="00A44692" w:rsidP="00A44692">
      <w:pPr>
        <w:jc w:val="center"/>
        <w:rPr>
          <w:rFonts w:ascii="Fira Sans" w:hAnsi="Fira Sans"/>
          <w:b/>
          <w:bCs/>
        </w:rPr>
      </w:pPr>
      <w:r w:rsidRPr="00A44692">
        <w:rPr>
          <w:rFonts w:ascii="Fira Sans" w:hAnsi="Fira Sans"/>
          <w:b/>
          <w:bCs/>
        </w:rPr>
        <w:t>Training Programme</w:t>
      </w:r>
    </w:p>
    <w:p w14:paraId="6436A3D3" w14:textId="16BE40CD" w:rsidR="00A44692" w:rsidRPr="00A44692" w:rsidRDefault="00A44692" w:rsidP="00A44692">
      <w:pPr>
        <w:jc w:val="center"/>
        <w:rPr>
          <w:rFonts w:ascii="Fira Sans" w:hAnsi="Fira Sans"/>
          <w:b/>
          <w:bCs/>
        </w:rPr>
      </w:pPr>
      <w:r w:rsidRPr="00A44692">
        <w:rPr>
          <w:rFonts w:ascii="Fira Sans" w:hAnsi="Fira Sans"/>
          <w:b/>
          <w:bCs/>
        </w:rPr>
        <w:t>Terms and Conditions</w:t>
      </w:r>
    </w:p>
    <w:p w14:paraId="1E5742A4" w14:textId="77777777" w:rsidR="00A44692" w:rsidRDefault="00A44692" w:rsidP="00A44692">
      <w:pPr>
        <w:rPr>
          <w:rFonts w:ascii="Fira Sans" w:hAnsi="Fira Sans"/>
        </w:rPr>
      </w:pPr>
    </w:p>
    <w:p w14:paraId="7EEA2A87" w14:textId="77777777" w:rsidR="00A44692" w:rsidRPr="00A44692" w:rsidRDefault="00A44692" w:rsidP="00A44692">
      <w:pPr>
        <w:rPr>
          <w:rFonts w:ascii="Fira Sans" w:hAnsi="Fira Sans"/>
        </w:rPr>
      </w:pPr>
    </w:p>
    <w:p w14:paraId="1F37B44A" w14:textId="77777777" w:rsidR="00A44692" w:rsidRDefault="00A44692" w:rsidP="00A44692">
      <w:pPr>
        <w:rPr>
          <w:rFonts w:ascii="Fira Sans" w:hAnsi="Fira Sans"/>
        </w:rPr>
      </w:pPr>
      <w:r w:rsidRPr="00A44692">
        <w:rPr>
          <w:rFonts w:ascii="Fira Sans" w:hAnsi="Fira Sans"/>
        </w:rPr>
        <w:t>These Terms and Conditions (“Terms”) apply to all business members of Stratford Original BID (“we”, “our”, “us”) who register to attend our training programmes (“Programme(s)”). By registering, you agree to comply with these Terms.</w:t>
      </w:r>
    </w:p>
    <w:p w14:paraId="46FE78B7" w14:textId="77777777" w:rsidR="00A44692" w:rsidRPr="00A44692" w:rsidRDefault="00A44692" w:rsidP="00A44692">
      <w:pPr>
        <w:rPr>
          <w:rFonts w:ascii="Fira Sans" w:hAnsi="Fira Sans"/>
        </w:rPr>
      </w:pPr>
    </w:p>
    <w:p w14:paraId="350ADA7B" w14:textId="77777777" w:rsidR="00A44692" w:rsidRDefault="00A44692" w:rsidP="00A44692">
      <w:pPr>
        <w:pStyle w:val="ListParagraph"/>
        <w:numPr>
          <w:ilvl w:val="0"/>
          <w:numId w:val="2"/>
        </w:numPr>
        <w:rPr>
          <w:rFonts w:ascii="Fira Sans" w:hAnsi="Fira Sans"/>
        </w:rPr>
      </w:pPr>
      <w:r w:rsidRPr="00A44692">
        <w:rPr>
          <w:rFonts w:ascii="Fira Sans" w:hAnsi="Fira Sans"/>
        </w:rPr>
        <w:t>Eligibility</w:t>
      </w:r>
      <w:r w:rsidRPr="00A44692">
        <w:rPr>
          <w:rFonts w:ascii="Fira Sans" w:hAnsi="Fira Sans"/>
        </w:rPr>
        <w:br/>
        <w:t>Participation is open exclusively to Stratford Original BID business members. Programmes are designed to support local business development and are offered free of charge unless otherwise stated.</w:t>
      </w:r>
    </w:p>
    <w:p w14:paraId="68637864" w14:textId="77777777" w:rsidR="00A44692" w:rsidRDefault="00A44692" w:rsidP="00A44692">
      <w:pPr>
        <w:pStyle w:val="ListParagraph"/>
        <w:rPr>
          <w:rFonts w:ascii="Fira Sans" w:hAnsi="Fira Sans"/>
        </w:rPr>
      </w:pPr>
    </w:p>
    <w:p w14:paraId="6BB9D5CE" w14:textId="64D99372" w:rsidR="00A44692" w:rsidRDefault="00A44692" w:rsidP="00A44692">
      <w:pPr>
        <w:pStyle w:val="ListParagraph"/>
        <w:numPr>
          <w:ilvl w:val="0"/>
          <w:numId w:val="2"/>
        </w:numPr>
        <w:rPr>
          <w:rFonts w:ascii="Fira Sans" w:hAnsi="Fira Sans"/>
        </w:rPr>
      </w:pPr>
      <w:r w:rsidRPr="00A44692">
        <w:rPr>
          <w:rFonts w:ascii="Fira Sans" w:hAnsi="Fira Sans"/>
        </w:rPr>
        <w:t>Registration</w:t>
      </w:r>
      <w:r w:rsidRPr="00A44692">
        <w:rPr>
          <w:rFonts w:ascii="Fira Sans" w:hAnsi="Fira Sans"/>
        </w:rPr>
        <w:br/>
        <w:t>Participants must register in advance through the official booking system or as directed by Stratford Original BID. Spaces are allocated on a first-come, first-served basis and may be limited to ensure quality delivery.</w:t>
      </w:r>
    </w:p>
    <w:p w14:paraId="1600F6B0" w14:textId="77777777" w:rsidR="00A44692" w:rsidRPr="00A44692" w:rsidRDefault="00A44692" w:rsidP="00A44692">
      <w:pPr>
        <w:pStyle w:val="ListParagraph"/>
        <w:rPr>
          <w:rFonts w:ascii="Fira Sans" w:hAnsi="Fira Sans"/>
        </w:rPr>
      </w:pPr>
    </w:p>
    <w:p w14:paraId="534C260A" w14:textId="0B1F9423" w:rsidR="00A44692" w:rsidRPr="00A44692" w:rsidRDefault="00A44692" w:rsidP="00A44692">
      <w:pPr>
        <w:pStyle w:val="ListParagraph"/>
        <w:numPr>
          <w:ilvl w:val="0"/>
          <w:numId w:val="2"/>
        </w:numPr>
        <w:rPr>
          <w:rFonts w:ascii="Fira Sans" w:hAnsi="Fira Sans"/>
        </w:rPr>
      </w:pPr>
      <w:r w:rsidRPr="00A44692">
        <w:rPr>
          <w:rFonts w:ascii="Fira Sans" w:hAnsi="Fira Sans"/>
        </w:rPr>
        <w:t>Attendance and No-Show Policy</w:t>
      </w:r>
      <w:r w:rsidRPr="00A44692">
        <w:rPr>
          <w:rFonts w:ascii="Fira Sans" w:hAnsi="Fira Sans"/>
        </w:rPr>
        <w:br/>
        <w:t>To ensure fair access and programme quality:</w:t>
      </w:r>
    </w:p>
    <w:p w14:paraId="2B5C1E2F" w14:textId="77777777" w:rsidR="00A44692" w:rsidRPr="00A44692" w:rsidRDefault="00A44692" w:rsidP="00A44692">
      <w:pPr>
        <w:numPr>
          <w:ilvl w:val="0"/>
          <w:numId w:val="1"/>
        </w:numPr>
        <w:rPr>
          <w:rFonts w:ascii="Fira Sans" w:hAnsi="Fira Sans"/>
        </w:rPr>
      </w:pPr>
      <w:r w:rsidRPr="00A44692">
        <w:rPr>
          <w:rFonts w:ascii="Fira Sans" w:hAnsi="Fira Sans"/>
        </w:rPr>
        <w:t>If you register and fail to attend without providing at least 48 hours’ notice, a no-show fee of £10 per participant will apply.</w:t>
      </w:r>
    </w:p>
    <w:p w14:paraId="07FEAEAB" w14:textId="77777777" w:rsidR="00A44692" w:rsidRPr="00A44692" w:rsidRDefault="00A44692" w:rsidP="00A44692">
      <w:pPr>
        <w:numPr>
          <w:ilvl w:val="0"/>
          <w:numId w:val="1"/>
        </w:numPr>
        <w:rPr>
          <w:rFonts w:ascii="Fira Sans" w:hAnsi="Fira Sans"/>
        </w:rPr>
      </w:pPr>
      <w:r w:rsidRPr="00A44692">
        <w:rPr>
          <w:rFonts w:ascii="Fira Sans" w:hAnsi="Fira Sans"/>
        </w:rPr>
        <w:t>This fee is non-refundable and will be invoiced directly to the business.</w:t>
      </w:r>
    </w:p>
    <w:p w14:paraId="507F956F" w14:textId="636760B7" w:rsidR="00A44692" w:rsidRDefault="00A44692" w:rsidP="00A44692">
      <w:pPr>
        <w:numPr>
          <w:ilvl w:val="0"/>
          <w:numId w:val="1"/>
        </w:numPr>
        <w:rPr>
          <w:rFonts w:ascii="Fira Sans" w:hAnsi="Fira Sans"/>
        </w:rPr>
      </w:pPr>
      <w:r w:rsidRPr="00A44692">
        <w:rPr>
          <w:rFonts w:ascii="Fira Sans" w:hAnsi="Fira Sans"/>
        </w:rPr>
        <w:t>Cancellations must be made in writing to </w:t>
      </w:r>
      <w:hyperlink r:id="rId7" w:history="1">
        <w:r w:rsidRPr="00A44692">
          <w:rPr>
            <w:rStyle w:val="Hyperlink"/>
            <w:rFonts w:ascii="Fira Sans" w:hAnsi="Fira Sans"/>
          </w:rPr>
          <w:t>info@stratfordoriginal.com</w:t>
        </w:r>
      </w:hyperlink>
      <w:r w:rsidRPr="00A44692">
        <w:rPr>
          <w:rFonts w:ascii="Fira Sans" w:hAnsi="Fira Sans"/>
        </w:rPr>
        <w:t>.</w:t>
      </w:r>
    </w:p>
    <w:p w14:paraId="7A0193D4" w14:textId="77777777" w:rsidR="00A44692" w:rsidRPr="00A44692" w:rsidRDefault="00A44692" w:rsidP="00A44692">
      <w:pPr>
        <w:ind w:left="720"/>
        <w:rPr>
          <w:rFonts w:ascii="Fira Sans" w:hAnsi="Fira Sans"/>
        </w:rPr>
      </w:pPr>
    </w:p>
    <w:p w14:paraId="4994AFD2" w14:textId="586FEC92" w:rsidR="00A44692" w:rsidRDefault="00A44692" w:rsidP="00A44692">
      <w:pPr>
        <w:pStyle w:val="ListParagraph"/>
        <w:numPr>
          <w:ilvl w:val="0"/>
          <w:numId w:val="2"/>
        </w:numPr>
        <w:rPr>
          <w:rFonts w:ascii="Fira Sans" w:hAnsi="Fira Sans"/>
        </w:rPr>
      </w:pPr>
      <w:r w:rsidRPr="00A44692">
        <w:rPr>
          <w:rFonts w:ascii="Fira Sans" w:hAnsi="Fira Sans"/>
        </w:rPr>
        <w:t>Programme Changes</w:t>
      </w:r>
      <w:r w:rsidRPr="00A44692">
        <w:rPr>
          <w:rFonts w:ascii="Fira Sans" w:hAnsi="Fira Sans"/>
        </w:rPr>
        <w:br/>
        <w:t>We reserve the right to reschedule, cancel, or amend the content, format, or trainers of any Programme at our discretion. Where possible, advance notice will be provided.</w:t>
      </w:r>
    </w:p>
    <w:p w14:paraId="444E7944" w14:textId="77777777" w:rsidR="00197FCA" w:rsidRDefault="00197FCA" w:rsidP="00197FCA">
      <w:pPr>
        <w:pStyle w:val="ListParagraph"/>
        <w:rPr>
          <w:rFonts w:ascii="Fira Sans" w:hAnsi="Fira Sans"/>
        </w:rPr>
      </w:pPr>
    </w:p>
    <w:p w14:paraId="77A4D13E" w14:textId="77777777" w:rsidR="00197FCA" w:rsidRDefault="00197FCA" w:rsidP="00197FCA">
      <w:pPr>
        <w:pStyle w:val="ListParagraph"/>
        <w:numPr>
          <w:ilvl w:val="0"/>
          <w:numId w:val="2"/>
        </w:numPr>
        <w:rPr>
          <w:rFonts w:ascii="Fira Sans" w:hAnsi="Fira Sans"/>
        </w:rPr>
      </w:pPr>
      <w:r>
        <w:rPr>
          <w:rFonts w:ascii="Fira Sans" w:hAnsi="Fira Sans"/>
        </w:rPr>
        <w:t xml:space="preserve">Photography </w:t>
      </w:r>
    </w:p>
    <w:p w14:paraId="08FC3256" w14:textId="77777777" w:rsidR="00197FCA" w:rsidRPr="00197FCA" w:rsidRDefault="00197FCA" w:rsidP="00197FCA">
      <w:pPr>
        <w:pStyle w:val="ListParagraph"/>
        <w:rPr>
          <w:rFonts w:ascii="Fira Sans" w:hAnsi="Fira Sans"/>
        </w:rPr>
      </w:pPr>
    </w:p>
    <w:p w14:paraId="0735B258" w14:textId="0D7C6113" w:rsidR="00197FCA" w:rsidRPr="00197FCA" w:rsidRDefault="00197FCA" w:rsidP="00197FCA">
      <w:pPr>
        <w:pStyle w:val="ListParagraph"/>
        <w:rPr>
          <w:rFonts w:ascii="Fira Sans" w:hAnsi="Fira Sans"/>
        </w:rPr>
      </w:pPr>
      <w:r w:rsidRPr="00197FCA">
        <w:rPr>
          <w:rFonts w:ascii="Fira Sans" w:hAnsi="Fira Sans"/>
        </w:rPr>
        <w:t xml:space="preserve">During the training sessions, photography might be taken for marketing purposes. Should you not wish to be photographed, please make yourself aware to the organisers. </w:t>
      </w:r>
    </w:p>
    <w:p w14:paraId="5ED77980" w14:textId="77777777" w:rsidR="00A44692" w:rsidRDefault="00A44692" w:rsidP="00A44692">
      <w:pPr>
        <w:pStyle w:val="ListParagraph"/>
        <w:rPr>
          <w:rFonts w:ascii="Fira Sans" w:hAnsi="Fira Sans"/>
        </w:rPr>
      </w:pPr>
    </w:p>
    <w:p w14:paraId="12FC022E" w14:textId="77777777" w:rsidR="00A44692" w:rsidRDefault="00A44692" w:rsidP="00A44692">
      <w:pPr>
        <w:pStyle w:val="ListParagraph"/>
        <w:numPr>
          <w:ilvl w:val="0"/>
          <w:numId w:val="2"/>
        </w:numPr>
        <w:rPr>
          <w:rFonts w:ascii="Fira Sans" w:hAnsi="Fira Sans"/>
        </w:rPr>
      </w:pPr>
      <w:r w:rsidRPr="00A44692">
        <w:rPr>
          <w:rFonts w:ascii="Fira Sans" w:hAnsi="Fira Sans"/>
        </w:rPr>
        <w:t>Data Protection</w:t>
      </w:r>
      <w:r w:rsidRPr="00A44692">
        <w:rPr>
          <w:rFonts w:ascii="Fira Sans" w:hAnsi="Fira Sans"/>
        </w:rPr>
        <w:br/>
        <w:t>By registering, you consent to the use of your contact details for Programme administration and relevant follow-up communications. Your data will be processed in accordance with our privacy policy.</w:t>
      </w:r>
    </w:p>
    <w:p w14:paraId="2A6E50E3" w14:textId="77777777" w:rsidR="00A44692" w:rsidRDefault="00A44692" w:rsidP="00A44692">
      <w:pPr>
        <w:pStyle w:val="ListParagraph"/>
        <w:rPr>
          <w:rFonts w:ascii="Fira Sans" w:hAnsi="Fira Sans"/>
        </w:rPr>
      </w:pPr>
    </w:p>
    <w:p w14:paraId="1DD9F7E2" w14:textId="77777777" w:rsidR="00A44692" w:rsidRDefault="00A44692" w:rsidP="00A44692">
      <w:pPr>
        <w:pStyle w:val="ListParagraph"/>
        <w:numPr>
          <w:ilvl w:val="0"/>
          <w:numId w:val="2"/>
        </w:numPr>
        <w:rPr>
          <w:rFonts w:ascii="Fira Sans" w:hAnsi="Fira Sans"/>
        </w:rPr>
      </w:pPr>
      <w:r w:rsidRPr="00A44692">
        <w:rPr>
          <w:rFonts w:ascii="Fira Sans" w:hAnsi="Fira Sans"/>
        </w:rPr>
        <w:lastRenderedPageBreak/>
        <w:t>Liability</w:t>
      </w:r>
      <w:r w:rsidRPr="00A44692">
        <w:rPr>
          <w:rFonts w:ascii="Fira Sans" w:hAnsi="Fira Sans"/>
        </w:rPr>
        <w:br/>
        <w:t>Stratford Original BID accepts no liability for any loss, damage, or injury resulting from participation in any Programme. It is the responsibility of participants to ensure they are fit and able to take part.</w:t>
      </w:r>
    </w:p>
    <w:p w14:paraId="0CE2EF78" w14:textId="77777777" w:rsidR="00A44692" w:rsidRDefault="00A44692" w:rsidP="00A44692">
      <w:pPr>
        <w:pStyle w:val="ListParagraph"/>
        <w:rPr>
          <w:rFonts w:ascii="Fira Sans" w:hAnsi="Fira Sans"/>
        </w:rPr>
      </w:pPr>
    </w:p>
    <w:p w14:paraId="17B51FE9" w14:textId="3F41CE11" w:rsidR="00A44692" w:rsidRDefault="00A44692" w:rsidP="00A44692">
      <w:pPr>
        <w:pStyle w:val="ListParagraph"/>
        <w:numPr>
          <w:ilvl w:val="0"/>
          <w:numId w:val="2"/>
        </w:numPr>
        <w:rPr>
          <w:rFonts w:ascii="Fira Sans" w:hAnsi="Fira Sans"/>
        </w:rPr>
      </w:pPr>
      <w:r w:rsidRPr="00A44692">
        <w:rPr>
          <w:rFonts w:ascii="Fira Sans" w:hAnsi="Fira Sans"/>
        </w:rPr>
        <w:t>Governing Law</w:t>
      </w:r>
      <w:r w:rsidRPr="00A44692">
        <w:rPr>
          <w:rFonts w:ascii="Fira Sans" w:hAnsi="Fira Sans"/>
        </w:rPr>
        <w:br/>
        <w:t>These Terms are governed by and construed in accordance with the laws of England and Wales.</w:t>
      </w:r>
    </w:p>
    <w:p w14:paraId="0FF62477" w14:textId="77777777" w:rsidR="00F9008E" w:rsidRPr="00F9008E" w:rsidRDefault="00F9008E" w:rsidP="00F9008E">
      <w:pPr>
        <w:pStyle w:val="ListParagraph"/>
        <w:rPr>
          <w:rFonts w:ascii="Fira Sans" w:hAnsi="Fira Sans"/>
        </w:rPr>
      </w:pPr>
    </w:p>
    <w:p w14:paraId="7A865EF7" w14:textId="77777777" w:rsidR="00F9008E" w:rsidRPr="00F9008E" w:rsidRDefault="00F9008E" w:rsidP="00F9008E">
      <w:pPr>
        <w:rPr>
          <w:rFonts w:ascii="Fira Sans" w:hAnsi="Fira Sans"/>
        </w:rPr>
      </w:pPr>
    </w:p>
    <w:p w14:paraId="1A95FEDF" w14:textId="0604EAA5" w:rsidR="00A44692" w:rsidRPr="00A44692" w:rsidRDefault="00A44692" w:rsidP="00A44692">
      <w:pPr>
        <w:rPr>
          <w:rFonts w:ascii="Fira Sans" w:hAnsi="Fira Sans"/>
        </w:rPr>
      </w:pPr>
      <w:r w:rsidRPr="00A44692">
        <w:rPr>
          <w:rFonts w:ascii="Fira Sans" w:hAnsi="Fira Sans"/>
        </w:rPr>
        <w:t>Contact Us</w:t>
      </w:r>
      <w:r w:rsidRPr="00A44692">
        <w:rPr>
          <w:rFonts w:ascii="Fira Sans" w:hAnsi="Fira Sans"/>
        </w:rPr>
        <w:br/>
        <w:t>For further information, please contact:</w:t>
      </w:r>
      <w:r w:rsidRPr="00A44692">
        <w:rPr>
          <w:rFonts w:ascii="Fira Sans" w:hAnsi="Fira Sans"/>
        </w:rPr>
        <w:br/>
      </w:r>
      <w:r w:rsidRPr="00A44692">
        <w:rPr>
          <w:rFonts w:ascii="Apple Color Emoji" w:hAnsi="Apple Color Emoji" w:cs="Apple Color Emoji"/>
        </w:rPr>
        <w:t>📧</w:t>
      </w:r>
      <w:r w:rsidRPr="00A44692">
        <w:rPr>
          <w:rFonts w:ascii="Fira Sans" w:hAnsi="Fira Sans"/>
        </w:rPr>
        <w:t> info@stratfordoriginal.com</w:t>
      </w:r>
      <w:r w:rsidRPr="00A44692">
        <w:rPr>
          <w:rFonts w:ascii="Fira Sans" w:hAnsi="Fira Sans"/>
        </w:rPr>
        <w:br/>
      </w:r>
      <w:r w:rsidRPr="00A44692">
        <w:rPr>
          <w:rFonts w:ascii="Apple Color Emoji" w:hAnsi="Apple Color Emoji" w:cs="Apple Color Emoji"/>
        </w:rPr>
        <w:t>📞</w:t>
      </w:r>
      <w:r w:rsidRPr="00A44692">
        <w:rPr>
          <w:rFonts w:ascii="Fira Sans" w:hAnsi="Fira Sans"/>
        </w:rPr>
        <w:t xml:space="preserve"> 020 </w:t>
      </w:r>
      <w:r>
        <w:rPr>
          <w:rFonts w:ascii="Fira Sans" w:hAnsi="Fira Sans"/>
        </w:rPr>
        <w:t>8555 7065</w:t>
      </w:r>
    </w:p>
    <w:p w14:paraId="0A0AB630" w14:textId="77777777" w:rsidR="0098283E" w:rsidRPr="00A44692" w:rsidRDefault="0098283E">
      <w:pPr>
        <w:rPr>
          <w:rFonts w:ascii="Fira Sans" w:hAnsi="Fira Sans"/>
        </w:rPr>
      </w:pPr>
    </w:p>
    <w:sectPr w:rsidR="0098283E" w:rsidRPr="00A446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AEDA" w14:textId="77777777" w:rsidR="00AA0622" w:rsidRDefault="00AA0622" w:rsidP="00A44692">
      <w:r>
        <w:separator/>
      </w:r>
    </w:p>
  </w:endnote>
  <w:endnote w:type="continuationSeparator" w:id="0">
    <w:p w14:paraId="69AFA6EE" w14:textId="77777777" w:rsidR="00AA0622" w:rsidRDefault="00AA0622" w:rsidP="00A4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E51D" w14:textId="77777777" w:rsidR="00AA0622" w:rsidRDefault="00AA0622" w:rsidP="00A44692">
      <w:r>
        <w:separator/>
      </w:r>
    </w:p>
  </w:footnote>
  <w:footnote w:type="continuationSeparator" w:id="0">
    <w:p w14:paraId="6CA868A5" w14:textId="77777777" w:rsidR="00AA0622" w:rsidRDefault="00AA0622" w:rsidP="00A4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3C2E" w14:textId="7FE3FE2D" w:rsidR="00A44692" w:rsidRDefault="00A44692" w:rsidP="00A44692">
    <w:pPr>
      <w:pStyle w:val="Header"/>
      <w:jc w:val="center"/>
    </w:pPr>
    <w:r>
      <w:rPr>
        <w:noProof/>
      </w:rPr>
      <w:drawing>
        <wp:inline distT="0" distB="0" distL="0" distR="0" wp14:anchorId="689AFE41" wp14:editId="6141DD51">
          <wp:extent cx="3416736" cy="1663700"/>
          <wp:effectExtent l="0" t="0" r="0" b="0"/>
          <wp:docPr id="12027512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5126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43351" cy="1676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209A"/>
    <w:multiLevelType w:val="multilevel"/>
    <w:tmpl w:val="C0A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277B1"/>
    <w:multiLevelType w:val="hybridMultilevel"/>
    <w:tmpl w:val="247E7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037466">
    <w:abstractNumId w:val="0"/>
  </w:num>
  <w:num w:numId="2" w16cid:durableId="12708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92"/>
    <w:rsid w:val="000819C0"/>
    <w:rsid w:val="00197FCA"/>
    <w:rsid w:val="001C3058"/>
    <w:rsid w:val="00355E47"/>
    <w:rsid w:val="00834B0A"/>
    <w:rsid w:val="0098283E"/>
    <w:rsid w:val="00A44692"/>
    <w:rsid w:val="00AA0622"/>
    <w:rsid w:val="00AA4EEE"/>
    <w:rsid w:val="00B23FEF"/>
    <w:rsid w:val="00F9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003DC5"/>
  <w15:chartTrackingRefBased/>
  <w15:docId w15:val="{D5E21D37-730A-1B49-B1D6-8B48C244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692"/>
    <w:rPr>
      <w:rFonts w:eastAsiaTheme="majorEastAsia" w:cstheme="majorBidi"/>
      <w:color w:val="272727" w:themeColor="text1" w:themeTint="D8"/>
    </w:rPr>
  </w:style>
  <w:style w:type="paragraph" w:styleId="Title">
    <w:name w:val="Title"/>
    <w:basedOn w:val="Normal"/>
    <w:next w:val="Normal"/>
    <w:link w:val="TitleChar"/>
    <w:uiPriority w:val="10"/>
    <w:qFormat/>
    <w:rsid w:val="00A44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6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6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692"/>
    <w:rPr>
      <w:i/>
      <w:iCs/>
      <w:color w:val="404040" w:themeColor="text1" w:themeTint="BF"/>
    </w:rPr>
  </w:style>
  <w:style w:type="paragraph" w:styleId="ListParagraph">
    <w:name w:val="List Paragraph"/>
    <w:basedOn w:val="Normal"/>
    <w:uiPriority w:val="34"/>
    <w:qFormat/>
    <w:rsid w:val="00A44692"/>
    <w:pPr>
      <w:ind w:left="720"/>
      <w:contextualSpacing/>
    </w:pPr>
  </w:style>
  <w:style w:type="character" w:styleId="IntenseEmphasis">
    <w:name w:val="Intense Emphasis"/>
    <w:basedOn w:val="DefaultParagraphFont"/>
    <w:uiPriority w:val="21"/>
    <w:qFormat/>
    <w:rsid w:val="00A44692"/>
    <w:rPr>
      <w:i/>
      <w:iCs/>
      <w:color w:val="0F4761" w:themeColor="accent1" w:themeShade="BF"/>
    </w:rPr>
  </w:style>
  <w:style w:type="paragraph" w:styleId="IntenseQuote">
    <w:name w:val="Intense Quote"/>
    <w:basedOn w:val="Normal"/>
    <w:next w:val="Normal"/>
    <w:link w:val="IntenseQuoteChar"/>
    <w:uiPriority w:val="30"/>
    <w:qFormat/>
    <w:rsid w:val="00A4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692"/>
    <w:rPr>
      <w:i/>
      <w:iCs/>
      <w:color w:val="0F4761" w:themeColor="accent1" w:themeShade="BF"/>
    </w:rPr>
  </w:style>
  <w:style w:type="character" w:styleId="IntenseReference">
    <w:name w:val="Intense Reference"/>
    <w:basedOn w:val="DefaultParagraphFont"/>
    <w:uiPriority w:val="32"/>
    <w:qFormat/>
    <w:rsid w:val="00A44692"/>
    <w:rPr>
      <w:b/>
      <w:bCs/>
      <w:smallCaps/>
      <w:color w:val="0F4761" w:themeColor="accent1" w:themeShade="BF"/>
      <w:spacing w:val="5"/>
    </w:rPr>
  </w:style>
  <w:style w:type="paragraph" w:styleId="Header">
    <w:name w:val="header"/>
    <w:basedOn w:val="Normal"/>
    <w:link w:val="HeaderChar"/>
    <w:uiPriority w:val="99"/>
    <w:unhideWhenUsed/>
    <w:rsid w:val="00A44692"/>
    <w:pPr>
      <w:tabs>
        <w:tab w:val="center" w:pos="4513"/>
        <w:tab w:val="right" w:pos="9026"/>
      </w:tabs>
    </w:pPr>
  </w:style>
  <w:style w:type="character" w:customStyle="1" w:styleId="HeaderChar">
    <w:name w:val="Header Char"/>
    <w:basedOn w:val="DefaultParagraphFont"/>
    <w:link w:val="Header"/>
    <w:uiPriority w:val="99"/>
    <w:rsid w:val="00A44692"/>
  </w:style>
  <w:style w:type="paragraph" w:styleId="Footer">
    <w:name w:val="footer"/>
    <w:basedOn w:val="Normal"/>
    <w:link w:val="FooterChar"/>
    <w:uiPriority w:val="99"/>
    <w:unhideWhenUsed/>
    <w:rsid w:val="00A44692"/>
    <w:pPr>
      <w:tabs>
        <w:tab w:val="center" w:pos="4513"/>
        <w:tab w:val="right" w:pos="9026"/>
      </w:tabs>
    </w:pPr>
  </w:style>
  <w:style w:type="character" w:customStyle="1" w:styleId="FooterChar">
    <w:name w:val="Footer Char"/>
    <w:basedOn w:val="DefaultParagraphFont"/>
    <w:link w:val="Footer"/>
    <w:uiPriority w:val="99"/>
    <w:rsid w:val="00A44692"/>
  </w:style>
  <w:style w:type="character" w:styleId="Hyperlink">
    <w:name w:val="Hyperlink"/>
    <w:basedOn w:val="DefaultParagraphFont"/>
    <w:uiPriority w:val="99"/>
    <w:unhideWhenUsed/>
    <w:rsid w:val="00A44692"/>
    <w:rPr>
      <w:color w:val="467886" w:themeColor="hyperlink"/>
      <w:u w:val="single"/>
    </w:rPr>
  </w:style>
  <w:style w:type="character" w:styleId="UnresolvedMention">
    <w:name w:val="Unresolved Mention"/>
    <w:basedOn w:val="DefaultParagraphFont"/>
    <w:uiPriority w:val="99"/>
    <w:semiHidden/>
    <w:unhideWhenUsed/>
    <w:rsid w:val="00A44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110823">
      <w:bodyDiv w:val="1"/>
      <w:marLeft w:val="0"/>
      <w:marRight w:val="0"/>
      <w:marTop w:val="0"/>
      <w:marBottom w:val="0"/>
      <w:divBdr>
        <w:top w:val="none" w:sz="0" w:space="0" w:color="auto"/>
        <w:left w:val="none" w:sz="0" w:space="0" w:color="auto"/>
        <w:bottom w:val="none" w:sz="0" w:space="0" w:color="auto"/>
        <w:right w:val="none" w:sz="0" w:space="0" w:color="auto"/>
      </w:divBdr>
    </w:div>
    <w:div w:id="17649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tratfordorigi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Rizzo</dc:creator>
  <cp:keywords/>
  <dc:description/>
  <cp:lastModifiedBy>Gianluca Rizzo</cp:lastModifiedBy>
  <cp:revision>3</cp:revision>
  <dcterms:created xsi:type="dcterms:W3CDTF">2025-04-30T11:18:00Z</dcterms:created>
  <dcterms:modified xsi:type="dcterms:W3CDTF">2025-04-30T14:14:00Z</dcterms:modified>
</cp:coreProperties>
</file>